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C2D" w:rsidRPr="00C573D5" w:rsidRDefault="00C37226" w:rsidP="00C372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3D5">
        <w:rPr>
          <w:rFonts w:ascii="Times New Roman" w:hAnsi="Times New Roman" w:cs="Times New Roman"/>
          <w:b/>
          <w:sz w:val="24"/>
          <w:szCs w:val="24"/>
        </w:rPr>
        <w:t xml:space="preserve">Barème mini-soutenance Groupe </w:t>
      </w:r>
      <w:r w:rsidR="00712061" w:rsidRPr="00C573D5">
        <w:rPr>
          <w:rFonts w:ascii="Times New Roman" w:hAnsi="Times New Roman" w:cs="Times New Roman"/>
          <w:b/>
          <w:sz w:val="24"/>
          <w:szCs w:val="24"/>
        </w:rPr>
        <w:t>ALT</w:t>
      </w:r>
    </w:p>
    <w:p w:rsidR="00CA55D3" w:rsidRPr="00C573D5" w:rsidRDefault="00CA55D3" w:rsidP="00C372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82D" w:rsidRPr="00C573D5" w:rsidRDefault="00CE556B" w:rsidP="00F676C6">
      <w:pPr>
        <w:rPr>
          <w:rFonts w:ascii="Times New Roman" w:hAnsi="Times New Roman" w:cs="Times New Roman"/>
          <w:sz w:val="24"/>
          <w:szCs w:val="24"/>
        </w:rPr>
      </w:pPr>
      <w:r w:rsidRPr="00C573D5">
        <w:rPr>
          <w:rFonts w:ascii="Times New Roman" w:hAnsi="Times New Roman" w:cs="Times New Roman"/>
          <w:sz w:val="24"/>
          <w:szCs w:val="24"/>
        </w:rPr>
        <w:t>NOM</w:t>
      </w:r>
      <w:r w:rsidRPr="00C573D5">
        <w:rPr>
          <w:rFonts w:ascii="Times New Roman" w:hAnsi="Times New Roman" w:cs="Times New Roman"/>
          <w:sz w:val="24"/>
          <w:szCs w:val="24"/>
        </w:rPr>
        <w:tab/>
      </w:r>
      <w:r w:rsidRPr="00C573D5">
        <w:rPr>
          <w:rFonts w:ascii="Times New Roman" w:hAnsi="Times New Roman" w:cs="Times New Roman"/>
          <w:sz w:val="24"/>
          <w:szCs w:val="24"/>
        </w:rPr>
        <w:tab/>
      </w:r>
      <w:r w:rsidRPr="00C573D5">
        <w:rPr>
          <w:rFonts w:ascii="Times New Roman" w:hAnsi="Times New Roman" w:cs="Times New Roman"/>
          <w:sz w:val="24"/>
          <w:szCs w:val="24"/>
        </w:rPr>
        <w:tab/>
      </w:r>
      <w:r w:rsidRPr="00C573D5">
        <w:rPr>
          <w:rFonts w:ascii="Times New Roman" w:hAnsi="Times New Roman" w:cs="Times New Roman"/>
          <w:sz w:val="24"/>
          <w:szCs w:val="24"/>
        </w:rPr>
        <w:tab/>
      </w:r>
      <w:r w:rsidRPr="00C573D5">
        <w:rPr>
          <w:rFonts w:ascii="Times New Roman" w:hAnsi="Times New Roman" w:cs="Times New Roman"/>
          <w:sz w:val="24"/>
          <w:szCs w:val="24"/>
        </w:rPr>
        <w:tab/>
      </w:r>
      <w:r w:rsidRPr="00C573D5">
        <w:rPr>
          <w:rFonts w:ascii="Times New Roman" w:hAnsi="Times New Roman" w:cs="Times New Roman"/>
          <w:sz w:val="24"/>
          <w:szCs w:val="24"/>
        </w:rPr>
        <w:tab/>
      </w:r>
      <w:r w:rsidRPr="00C573D5">
        <w:rPr>
          <w:rFonts w:ascii="Times New Roman" w:hAnsi="Times New Roman" w:cs="Times New Roman"/>
          <w:sz w:val="24"/>
          <w:szCs w:val="24"/>
        </w:rPr>
        <w:tab/>
      </w:r>
      <w:r w:rsidRPr="00C573D5">
        <w:rPr>
          <w:rFonts w:ascii="Times New Roman" w:hAnsi="Times New Roman" w:cs="Times New Roman"/>
          <w:sz w:val="24"/>
          <w:szCs w:val="24"/>
        </w:rPr>
        <w:tab/>
      </w:r>
      <w:r w:rsidRPr="00C573D5">
        <w:rPr>
          <w:rFonts w:ascii="Times New Roman" w:hAnsi="Times New Roman" w:cs="Times New Roman"/>
          <w:sz w:val="24"/>
          <w:szCs w:val="24"/>
        </w:rPr>
        <w:tab/>
      </w:r>
      <w:r w:rsidRPr="00C573D5">
        <w:rPr>
          <w:rFonts w:ascii="Times New Roman" w:hAnsi="Times New Roman" w:cs="Times New Roman"/>
          <w:sz w:val="24"/>
          <w:szCs w:val="24"/>
        </w:rPr>
        <w:tab/>
      </w:r>
      <w:r w:rsidRPr="00C573D5">
        <w:rPr>
          <w:rFonts w:ascii="Times New Roman" w:hAnsi="Times New Roman" w:cs="Times New Roman"/>
          <w:sz w:val="24"/>
          <w:szCs w:val="24"/>
        </w:rPr>
        <w:tab/>
        <w:t>Groupe</w:t>
      </w:r>
    </w:p>
    <w:p w:rsidR="00CA55D3" w:rsidRPr="00C573D5" w:rsidRDefault="00CA55D3" w:rsidP="00F676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CE556B" w:rsidRPr="00C573D5" w:rsidTr="00CE556B">
        <w:tc>
          <w:tcPr>
            <w:tcW w:w="8075" w:type="dxa"/>
            <w:shd w:val="clear" w:color="auto" w:fill="D9D9D9" w:themeFill="background1" w:themeFillShade="D9"/>
          </w:tcPr>
          <w:p w:rsidR="00CE556B" w:rsidRPr="00C573D5" w:rsidRDefault="00CE556B" w:rsidP="007120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D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Diaporama </w:t>
            </w:r>
            <w:r w:rsidR="007B5AF9" w:rsidRPr="00C573D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/7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CE556B" w:rsidRPr="00C573D5" w:rsidRDefault="00CE556B" w:rsidP="00CA55D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A45" w:rsidRPr="00C573D5" w:rsidTr="00CD19CA">
        <w:trPr>
          <w:trHeight w:val="547"/>
        </w:trPr>
        <w:tc>
          <w:tcPr>
            <w:tcW w:w="8075" w:type="dxa"/>
          </w:tcPr>
          <w:p w:rsidR="00503A45" w:rsidRPr="00C573D5" w:rsidRDefault="00503A45" w:rsidP="00712061">
            <w:pPr>
              <w:rPr>
                <w:rFonts w:ascii="Times New Roman" w:hAnsi="Times New Roman" w:cs="Times New Roman"/>
              </w:rPr>
            </w:pPr>
            <w:r w:rsidRPr="00C573D5">
              <w:rPr>
                <w:rFonts w:ascii="Times New Roman" w:hAnsi="Times New Roman" w:cs="Times New Roman"/>
              </w:rPr>
              <w:t xml:space="preserve">Lisible : taille de police suffisante, couleurs contrastées et harmonieuses, </w:t>
            </w:r>
          </w:p>
          <w:p w:rsidR="00503A45" w:rsidRPr="00C573D5" w:rsidRDefault="00503A45" w:rsidP="00712061">
            <w:pPr>
              <w:rPr>
                <w:rFonts w:ascii="Times New Roman" w:hAnsi="Times New Roman" w:cs="Times New Roman"/>
              </w:rPr>
            </w:pPr>
            <w:r w:rsidRPr="00C573D5">
              <w:rPr>
                <w:rFonts w:ascii="Times New Roman" w:hAnsi="Times New Roman" w:cs="Times New Roman"/>
              </w:rPr>
              <w:t>Équilibré : place des éléments</w:t>
            </w:r>
          </w:p>
        </w:tc>
        <w:tc>
          <w:tcPr>
            <w:tcW w:w="987" w:type="dxa"/>
          </w:tcPr>
          <w:p w:rsidR="00503A45" w:rsidRPr="00C573D5" w:rsidRDefault="00503A45" w:rsidP="00C573D5">
            <w:pPr>
              <w:jc w:val="right"/>
              <w:rPr>
                <w:rFonts w:ascii="Times New Roman" w:hAnsi="Times New Roman" w:cs="Times New Roman"/>
              </w:rPr>
            </w:pPr>
            <w:r w:rsidRPr="00C573D5">
              <w:rPr>
                <w:rFonts w:ascii="Times New Roman" w:hAnsi="Times New Roman" w:cs="Times New Roman"/>
              </w:rPr>
              <w:t>/2</w:t>
            </w:r>
          </w:p>
        </w:tc>
      </w:tr>
      <w:tr w:rsidR="00CE556B" w:rsidRPr="00C573D5" w:rsidTr="00CE556B">
        <w:tc>
          <w:tcPr>
            <w:tcW w:w="8075" w:type="dxa"/>
          </w:tcPr>
          <w:p w:rsidR="00CE556B" w:rsidRPr="00C573D5" w:rsidRDefault="00427583" w:rsidP="00712061">
            <w:pPr>
              <w:rPr>
                <w:rFonts w:ascii="Times New Roman" w:hAnsi="Times New Roman" w:cs="Times New Roman"/>
              </w:rPr>
            </w:pPr>
            <w:r w:rsidRPr="00C573D5">
              <w:rPr>
                <w:rFonts w:ascii="Times New Roman" w:hAnsi="Times New Roman" w:cs="Times New Roman"/>
              </w:rPr>
              <w:t>Mots-clés pertinents</w:t>
            </w:r>
          </w:p>
        </w:tc>
        <w:tc>
          <w:tcPr>
            <w:tcW w:w="987" w:type="dxa"/>
          </w:tcPr>
          <w:p w:rsidR="00CE556B" w:rsidRPr="00C573D5" w:rsidRDefault="00503A45" w:rsidP="00C573D5">
            <w:pPr>
              <w:jc w:val="right"/>
              <w:rPr>
                <w:rFonts w:ascii="Times New Roman" w:hAnsi="Times New Roman" w:cs="Times New Roman"/>
              </w:rPr>
            </w:pPr>
            <w:r w:rsidRPr="00C573D5">
              <w:rPr>
                <w:rFonts w:ascii="Times New Roman" w:hAnsi="Times New Roman" w:cs="Times New Roman"/>
              </w:rPr>
              <w:t>/1</w:t>
            </w:r>
          </w:p>
        </w:tc>
      </w:tr>
      <w:tr w:rsidR="00CE556B" w:rsidRPr="00C573D5" w:rsidTr="00CE556B">
        <w:tc>
          <w:tcPr>
            <w:tcW w:w="8075" w:type="dxa"/>
          </w:tcPr>
          <w:p w:rsidR="00CE556B" w:rsidRPr="00C573D5" w:rsidRDefault="00427583" w:rsidP="00712061">
            <w:pPr>
              <w:rPr>
                <w:rFonts w:ascii="Times New Roman" w:hAnsi="Times New Roman" w:cs="Times New Roman"/>
              </w:rPr>
            </w:pPr>
            <w:r w:rsidRPr="00C573D5">
              <w:rPr>
                <w:rFonts w:ascii="Times New Roman" w:hAnsi="Times New Roman" w:cs="Times New Roman"/>
              </w:rPr>
              <w:t>Diapo de présentation avec logos, noms, date, formation, titre précis</w:t>
            </w:r>
          </w:p>
        </w:tc>
        <w:tc>
          <w:tcPr>
            <w:tcW w:w="987" w:type="dxa"/>
          </w:tcPr>
          <w:p w:rsidR="00CE556B" w:rsidRPr="00C573D5" w:rsidRDefault="00503A45" w:rsidP="00C573D5">
            <w:pPr>
              <w:jc w:val="right"/>
              <w:rPr>
                <w:rFonts w:ascii="Times New Roman" w:hAnsi="Times New Roman" w:cs="Times New Roman"/>
              </w:rPr>
            </w:pPr>
            <w:r w:rsidRPr="00C573D5">
              <w:rPr>
                <w:rFonts w:ascii="Times New Roman" w:hAnsi="Times New Roman" w:cs="Times New Roman"/>
              </w:rPr>
              <w:t>/0,5</w:t>
            </w:r>
          </w:p>
        </w:tc>
      </w:tr>
      <w:tr w:rsidR="00CE556B" w:rsidRPr="00C573D5" w:rsidTr="00CE556B">
        <w:tc>
          <w:tcPr>
            <w:tcW w:w="8075" w:type="dxa"/>
          </w:tcPr>
          <w:p w:rsidR="00CE556B" w:rsidRPr="00C573D5" w:rsidRDefault="00427583" w:rsidP="00712061">
            <w:pPr>
              <w:rPr>
                <w:rFonts w:ascii="Times New Roman" w:hAnsi="Times New Roman" w:cs="Times New Roman"/>
              </w:rPr>
            </w:pPr>
            <w:r w:rsidRPr="00C573D5">
              <w:rPr>
                <w:rFonts w:ascii="Times New Roman" w:hAnsi="Times New Roman" w:cs="Times New Roman"/>
              </w:rPr>
              <w:t>Numérotation des diapositives</w:t>
            </w:r>
          </w:p>
        </w:tc>
        <w:tc>
          <w:tcPr>
            <w:tcW w:w="987" w:type="dxa"/>
          </w:tcPr>
          <w:p w:rsidR="00CE556B" w:rsidRPr="00C573D5" w:rsidRDefault="00503A45" w:rsidP="00C573D5">
            <w:pPr>
              <w:jc w:val="right"/>
              <w:rPr>
                <w:rFonts w:ascii="Times New Roman" w:hAnsi="Times New Roman" w:cs="Times New Roman"/>
              </w:rPr>
            </w:pPr>
            <w:r w:rsidRPr="00C573D5">
              <w:rPr>
                <w:rFonts w:ascii="Times New Roman" w:hAnsi="Times New Roman" w:cs="Times New Roman"/>
              </w:rPr>
              <w:t>/0,5</w:t>
            </w:r>
          </w:p>
        </w:tc>
      </w:tr>
      <w:tr w:rsidR="00CE556B" w:rsidRPr="00C573D5" w:rsidTr="00CE556B">
        <w:tc>
          <w:tcPr>
            <w:tcW w:w="8075" w:type="dxa"/>
          </w:tcPr>
          <w:p w:rsidR="00CE556B" w:rsidRPr="00C573D5" w:rsidRDefault="00427583" w:rsidP="00712061">
            <w:pPr>
              <w:rPr>
                <w:rFonts w:ascii="Times New Roman" w:hAnsi="Times New Roman" w:cs="Times New Roman"/>
              </w:rPr>
            </w:pPr>
            <w:r w:rsidRPr="00C573D5">
              <w:rPr>
                <w:rFonts w:ascii="Times New Roman" w:hAnsi="Times New Roman" w:cs="Times New Roman"/>
              </w:rPr>
              <w:t>Sommaire</w:t>
            </w:r>
          </w:p>
        </w:tc>
        <w:tc>
          <w:tcPr>
            <w:tcW w:w="987" w:type="dxa"/>
          </w:tcPr>
          <w:p w:rsidR="00CE556B" w:rsidRPr="00C573D5" w:rsidRDefault="00503A45" w:rsidP="00C573D5">
            <w:pPr>
              <w:jc w:val="right"/>
              <w:rPr>
                <w:rFonts w:ascii="Times New Roman" w:hAnsi="Times New Roman" w:cs="Times New Roman"/>
              </w:rPr>
            </w:pPr>
            <w:r w:rsidRPr="00C573D5">
              <w:rPr>
                <w:rFonts w:ascii="Times New Roman" w:hAnsi="Times New Roman" w:cs="Times New Roman"/>
              </w:rPr>
              <w:t>/0,5</w:t>
            </w:r>
          </w:p>
        </w:tc>
      </w:tr>
      <w:tr w:rsidR="00CE556B" w:rsidRPr="00C573D5" w:rsidTr="00CE556B">
        <w:tc>
          <w:tcPr>
            <w:tcW w:w="8075" w:type="dxa"/>
          </w:tcPr>
          <w:p w:rsidR="00CE556B" w:rsidRPr="00C573D5" w:rsidRDefault="00427583" w:rsidP="00712061">
            <w:pPr>
              <w:rPr>
                <w:rFonts w:ascii="Times New Roman" w:hAnsi="Times New Roman" w:cs="Times New Roman"/>
              </w:rPr>
            </w:pPr>
            <w:r w:rsidRPr="00C573D5">
              <w:rPr>
                <w:rFonts w:ascii="Times New Roman" w:hAnsi="Times New Roman" w:cs="Times New Roman"/>
              </w:rPr>
              <w:t>Images légendées et lisibles</w:t>
            </w:r>
          </w:p>
        </w:tc>
        <w:tc>
          <w:tcPr>
            <w:tcW w:w="987" w:type="dxa"/>
          </w:tcPr>
          <w:p w:rsidR="00CE556B" w:rsidRPr="00C573D5" w:rsidRDefault="00503A45" w:rsidP="00C573D5">
            <w:pPr>
              <w:jc w:val="right"/>
              <w:rPr>
                <w:rFonts w:ascii="Times New Roman" w:hAnsi="Times New Roman" w:cs="Times New Roman"/>
              </w:rPr>
            </w:pPr>
            <w:r w:rsidRPr="00C573D5">
              <w:rPr>
                <w:rFonts w:ascii="Times New Roman" w:hAnsi="Times New Roman" w:cs="Times New Roman"/>
              </w:rPr>
              <w:t>/1</w:t>
            </w:r>
          </w:p>
        </w:tc>
      </w:tr>
      <w:tr w:rsidR="00CE556B" w:rsidRPr="00C573D5" w:rsidTr="00CE556B">
        <w:tc>
          <w:tcPr>
            <w:tcW w:w="8075" w:type="dxa"/>
          </w:tcPr>
          <w:p w:rsidR="00CE556B" w:rsidRPr="00C573D5" w:rsidRDefault="00427583" w:rsidP="00503A45">
            <w:pPr>
              <w:rPr>
                <w:rFonts w:ascii="Times New Roman" w:hAnsi="Times New Roman" w:cs="Times New Roman"/>
              </w:rPr>
            </w:pPr>
            <w:r w:rsidRPr="00C573D5">
              <w:rPr>
                <w:rFonts w:ascii="Times New Roman" w:hAnsi="Times New Roman" w:cs="Times New Roman"/>
              </w:rPr>
              <w:t>Utilisation du s</w:t>
            </w:r>
            <w:r w:rsidR="00503A45" w:rsidRPr="00C573D5">
              <w:rPr>
                <w:rFonts w:ascii="Times New Roman" w:hAnsi="Times New Roman" w:cs="Times New Roman"/>
              </w:rPr>
              <w:t>u</w:t>
            </w:r>
            <w:r w:rsidRPr="00C573D5">
              <w:rPr>
                <w:rFonts w:ascii="Times New Roman" w:hAnsi="Times New Roman" w:cs="Times New Roman"/>
              </w:rPr>
              <w:t>pport : synchronisation avec le discours, affichage progressif, interaction</w:t>
            </w:r>
          </w:p>
        </w:tc>
        <w:tc>
          <w:tcPr>
            <w:tcW w:w="987" w:type="dxa"/>
          </w:tcPr>
          <w:p w:rsidR="00CE556B" w:rsidRPr="00C573D5" w:rsidRDefault="00503A45" w:rsidP="00C573D5">
            <w:pPr>
              <w:jc w:val="right"/>
              <w:rPr>
                <w:rFonts w:ascii="Times New Roman" w:hAnsi="Times New Roman" w:cs="Times New Roman"/>
              </w:rPr>
            </w:pPr>
            <w:r w:rsidRPr="00C573D5">
              <w:rPr>
                <w:rFonts w:ascii="Times New Roman" w:hAnsi="Times New Roman" w:cs="Times New Roman"/>
              </w:rPr>
              <w:t>/1,5</w:t>
            </w:r>
          </w:p>
        </w:tc>
      </w:tr>
      <w:tr w:rsidR="00CE556B" w:rsidRPr="00C573D5" w:rsidTr="00CE556B">
        <w:tc>
          <w:tcPr>
            <w:tcW w:w="8075" w:type="dxa"/>
          </w:tcPr>
          <w:p w:rsidR="00CE556B" w:rsidRPr="00C573D5" w:rsidRDefault="00427583" w:rsidP="00712061">
            <w:pPr>
              <w:rPr>
                <w:rFonts w:ascii="Times New Roman" w:hAnsi="Times New Roman" w:cs="Times New Roman"/>
              </w:rPr>
            </w:pPr>
            <w:r w:rsidRPr="00C573D5">
              <w:rPr>
                <w:rFonts w:ascii="Times New Roman" w:hAnsi="Times New Roman" w:cs="Times New Roman"/>
              </w:rPr>
              <w:t xml:space="preserve">Orthographe </w:t>
            </w:r>
            <w:r w:rsidR="00503A45" w:rsidRPr="00C573D5">
              <w:rPr>
                <w:rFonts w:ascii="Times New Roman" w:hAnsi="Times New Roman" w:cs="Times New Roman"/>
              </w:rPr>
              <w:t>– 0,25 à -0,5 (max à -2)</w:t>
            </w:r>
          </w:p>
        </w:tc>
        <w:tc>
          <w:tcPr>
            <w:tcW w:w="987" w:type="dxa"/>
          </w:tcPr>
          <w:p w:rsidR="00CE556B" w:rsidRPr="00C573D5" w:rsidRDefault="00CE556B" w:rsidP="00712061">
            <w:pPr>
              <w:rPr>
                <w:rFonts w:ascii="Times New Roman" w:hAnsi="Times New Roman" w:cs="Times New Roman"/>
              </w:rPr>
            </w:pPr>
          </w:p>
        </w:tc>
      </w:tr>
      <w:tr w:rsidR="00CE556B" w:rsidRPr="00C573D5" w:rsidTr="00CE556B">
        <w:tc>
          <w:tcPr>
            <w:tcW w:w="8075" w:type="dxa"/>
            <w:shd w:val="clear" w:color="auto" w:fill="D9D9D9" w:themeFill="background1" w:themeFillShade="D9"/>
          </w:tcPr>
          <w:p w:rsidR="00CE556B" w:rsidRPr="00C573D5" w:rsidRDefault="00CE556B" w:rsidP="007120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3D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Oral </w:t>
            </w:r>
            <w:r w:rsidR="00503A45" w:rsidRPr="00C573D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/8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CE556B" w:rsidRPr="00C573D5" w:rsidRDefault="00CE556B" w:rsidP="00CA55D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56B" w:rsidRPr="00C573D5" w:rsidTr="00CE556B">
        <w:tc>
          <w:tcPr>
            <w:tcW w:w="8075" w:type="dxa"/>
          </w:tcPr>
          <w:p w:rsidR="00CE556B" w:rsidRPr="00C573D5" w:rsidRDefault="0076077D" w:rsidP="00712061">
            <w:pPr>
              <w:rPr>
                <w:rFonts w:ascii="Times New Roman" w:hAnsi="Times New Roman" w:cs="Times New Roman"/>
                <w:b/>
              </w:rPr>
            </w:pPr>
            <w:r w:rsidRPr="00C573D5">
              <w:rPr>
                <w:rFonts w:ascii="Times New Roman" w:hAnsi="Times New Roman" w:cs="Times New Roman"/>
                <w:b/>
              </w:rPr>
              <w:t>Qualité du français</w:t>
            </w:r>
          </w:p>
          <w:p w:rsidR="0076077D" w:rsidRPr="00C573D5" w:rsidRDefault="0076077D" w:rsidP="00C573D5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573D5">
              <w:rPr>
                <w:rFonts w:ascii="Times New Roman" w:hAnsi="Times New Roman" w:cs="Times New Roman"/>
              </w:rPr>
              <w:t>0= vocabulaire familier, non technique, fautes de syntaxe, phrases incomplètes, répétitions excessives</w:t>
            </w:r>
          </w:p>
          <w:p w:rsidR="0076077D" w:rsidRPr="00C573D5" w:rsidRDefault="0076077D" w:rsidP="00C573D5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573D5">
              <w:rPr>
                <w:rFonts w:ascii="Times New Roman" w:hAnsi="Times New Roman" w:cs="Times New Roman"/>
              </w:rPr>
              <w:t>1 = vocabulaire peu précis, insuffisamment technique et/ou termes techniques pas définis, quelques répétitions, des erreurs de syntaxe</w:t>
            </w:r>
          </w:p>
          <w:p w:rsidR="0076077D" w:rsidRPr="00C573D5" w:rsidRDefault="0076077D" w:rsidP="00C573D5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573D5">
              <w:rPr>
                <w:rFonts w:ascii="Times New Roman" w:hAnsi="Times New Roman" w:cs="Times New Roman"/>
              </w:rPr>
              <w:t>2 = vocabulaire varié, précis, technique mais clair, syntaxe correcte</w:t>
            </w:r>
          </w:p>
        </w:tc>
        <w:tc>
          <w:tcPr>
            <w:tcW w:w="987" w:type="dxa"/>
          </w:tcPr>
          <w:p w:rsidR="00CE556B" w:rsidRPr="00C573D5" w:rsidRDefault="00C573D5" w:rsidP="00CA55D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3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03A45" w:rsidRPr="00C573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556B" w:rsidRPr="00C573D5" w:rsidTr="00CE556B">
        <w:tc>
          <w:tcPr>
            <w:tcW w:w="8075" w:type="dxa"/>
          </w:tcPr>
          <w:p w:rsidR="00CE556B" w:rsidRPr="00C573D5" w:rsidRDefault="002967BD" w:rsidP="00712061">
            <w:pPr>
              <w:rPr>
                <w:rFonts w:ascii="Times New Roman" w:hAnsi="Times New Roman" w:cs="Times New Roman"/>
                <w:b/>
              </w:rPr>
            </w:pPr>
            <w:r w:rsidRPr="00C573D5">
              <w:rPr>
                <w:rFonts w:ascii="Times New Roman" w:hAnsi="Times New Roman" w:cs="Times New Roman"/>
                <w:b/>
              </w:rPr>
              <w:t>Qualité de la communication / prise de parole</w:t>
            </w:r>
          </w:p>
          <w:p w:rsidR="00503A45" w:rsidRPr="00C573D5" w:rsidRDefault="007B5AF9" w:rsidP="00C573D5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C573D5">
              <w:rPr>
                <w:rFonts w:ascii="Times New Roman" w:hAnsi="Times New Roman" w:cs="Times New Roman"/>
              </w:rPr>
              <w:t>0 = Débit excessif, voix inaudible, monocorde, articulation très insuffisante</w:t>
            </w:r>
            <w:r w:rsidR="00C573D5" w:rsidRPr="00C573D5">
              <w:rPr>
                <w:rFonts w:ascii="Times New Roman" w:hAnsi="Times New Roman" w:cs="Times New Roman"/>
              </w:rPr>
              <w:t>, tics de langage parasitant la communication</w:t>
            </w:r>
          </w:p>
          <w:p w:rsidR="007B5AF9" w:rsidRPr="00C573D5" w:rsidRDefault="007B5AF9" w:rsidP="00C573D5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C573D5">
              <w:rPr>
                <w:rFonts w:ascii="Times New Roman" w:hAnsi="Times New Roman" w:cs="Times New Roman"/>
              </w:rPr>
              <w:t xml:space="preserve">1= Débit un peu trop rapide (ou un peu trop lent), </w:t>
            </w:r>
            <w:r w:rsidR="00C573D5" w:rsidRPr="00C573D5">
              <w:rPr>
                <w:rFonts w:ascii="Times New Roman" w:hAnsi="Times New Roman" w:cs="Times New Roman"/>
              </w:rPr>
              <w:t>quelques tics de langage</w:t>
            </w:r>
          </w:p>
          <w:p w:rsidR="002967BD" w:rsidRPr="00C573D5" w:rsidRDefault="002967BD" w:rsidP="00C573D5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C573D5">
              <w:rPr>
                <w:rFonts w:ascii="Times New Roman" w:hAnsi="Times New Roman" w:cs="Times New Roman"/>
              </w:rPr>
              <w:t>2 = Débit agréable, volume adapté, intonations marquées et articulation nette</w:t>
            </w:r>
          </w:p>
        </w:tc>
        <w:tc>
          <w:tcPr>
            <w:tcW w:w="987" w:type="dxa"/>
          </w:tcPr>
          <w:p w:rsidR="00CE556B" w:rsidRPr="00C573D5" w:rsidRDefault="00C573D5" w:rsidP="00CA55D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3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03A45" w:rsidRPr="00C573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556B" w:rsidRPr="00C573D5" w:rsidTr="00CE556B">
        <w:tc>
          <w:tcPr>
            <w:tcW w:w="8075" w:type="dxa"/>
          </w:tcPr>
          <w:p w:rsidR="00CE556B" w:rsidRPr="00C573D5" w:rsidRDefault="002967BD" w:rsidP="00712061">
            <w:pPr>
              <w:rPr>
                <w:rFonts w:ascii="Times New Roman" w:hAnsi="Times New Roman" w:cs="Times New Roman"/>
                <w:b/>
              </w:rPr>
            </w:pPr>
            <w:r w:rsidRPr="00C573D5">
              <w:rPr>
                <w:rFonts w:ascii="Times New Roman" w:hAnsi="Times New Roman" w:cs="Times New Roman"/>
                <w:b/>
              </w:rPr>
              <w:t>Posture</w:t>
            </w:r>
          </w:p>
          <w:p w:rsidR="00C573D5" w:rsidRPr="00C573D5" w:rsidRDefault="00C573D5" w:rsidP="00C573D5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573D5">
              <w:rPr>
                <w:rFonts w:ascii="Times New Roman" w:hAnsi="Times New Roman" w:cs="Times New Roman"/>
              </w:rPr>
              <w:t xml:space="preserve">0 = Notes lues, gestes et mouvements perturbant la transmission du message, pas de regard sur le public. </w:t>
            </w:r>
          </w:p>
          <w:p w:rsidR="00C573D5" w:rsidRPr="00C573D5" w:rsidRDefault="00C573D5" w:rsidP="00C573D5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573D5">
              <w:rPr>
                <w:rFonts w:ascii="Times New Roman" w:hAnsi="Times New Roman" w:cs="Times New Roman"/>
              </w:rPr>
              <w:t>1 = Consultation des notes, quelques gestes parasites, regard irrégulier sur le public</w:t>
            </w:r>
          </w:p>
          <w:p w:rsidR="002967BD" w:rsidRPr="00C573D5" w:rsidRDefault="002967BD" w:rsidP="00C573D5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573D5">
              <w:rPr>
                <w:rFonts w:ascii="Times New Roman" w:hAnsi="Times New Roman" w:cs="Times New Roman"/>
              </w:rPr>
              <w:t>2 = Sans notes, sans gestes et mouvements parasites, regard sur le public</w:t>
            </w:r>
          </w:p>
        </w:tc>
        <w:tc>
          <w:tcPr>
            <w:tcW w:w="987" w:type="dxa"/>
          </w:tcPr>
          <w:p w:rsidR="00CE556B" w:rsidRPr="00C573D5" w:rsidRDefault="00C573D5" w:rsidP="00CA55D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3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03A45" w:rsidRPr="00C573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556B" w:rsidRPr="00C573D5" w:rsidTr="00CE556B">
        <w:tc>
          <w:tcPr>
            <w:tcW w:w="8075" w:type="dxa"/>
          </w:tcPr>
          <w:p w:rsidR="00CE556B" w:rsidRPr="00C573D5" w:rsidRDefault="002967BD" w:rsidP="00712061">
            <w:pPr>
              <w:rPr>
                <w:rFonts w:ascii="Times New Roman" w:hAnsi="Times New Roman" w:cs="Times New Roman"/>
              </w:rPr>
            </w:pPr>
            <w:r w:rsidRPr="00C573D5">
              <w:rPr>
                <w:rFonts w:ascii="Times New Roman" w:hAnsi="Times New Roman" w:cs="Times New Roman"/>
              </w:rPr>
              <w:t>Formules d’intro</w:t>
            </w:r>
            <w:r w:rsidR="00C573D5">
              <w:rPr>
                <w:rFonts w:ascii="Times New Roman" w:hAnsi="Times New Roman" w:cs="Times New Roman"/>
              </w:rPr>
              <w:t>duction</w:t>
            </w:r>
            <w:r w:rsidRPr="00C573D5">
              <w:rPr>
                <w:rFonts w:ascii="Times New Roman" w:hAnsi="Times New Roman" w:cs="Times New Roman"/>
              </w:rPr>
              <w:t xml:space="preserve"> et de clôture </w:t>
            </w:r>
          </w:p>
        </w:tc>
        <w:tc>
          <w:tcPr>
            <w:tcW w:w="987" w:type="dxa"/>
          </w:tcPr>
          <w:p w:rsidR="00CE556B" w:rsidRPr="00C573D5" w:rsidRDefault="002967BD" w:rsidP="00CA55D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3D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CE556B" w:rsidRPr="00C573D5" w:rsidTr="00CE556B">
        <w:tc>
          <w:tcPr>
            <w:tcW w:w="8075" w:type="dxa"/>
          </w:tcPr>
          <w:p w:rsidR="00CE556B" w:rsidRPr="00C573D5" w:rsidRDefault="002967BD" w:rsidP="00712061">
            <w:pPr>
              <w:rPr>
                <w:rFonts w:ascii="Times New Roman" w:hAnsi="Times New Roman" w:cs="Times New Roman"/>
              </w:rPr>
            </w:pPr>
            <w:r w:rsidRPr="00C573D5">
              <w:rPr>
                <w:rFonts w:ascii="Times New Roman" w:hAnsi="Times New Roman" w:cs="Times New Roman"/>
              </w:rPr>
              <w:t>Respect du temps +/- 1 min</w:t>
            </w:r>
          </w:p>
        </w:tc>
        <w:tc>
          <w:tcPr>
            <w:tcW w:w="987" w:type="dxa"/>
          </w:tcPr>
          <w:p w:rsidR="00CE556B" w:rsidRPr="00C573D5" w:rsidRDefault="00503A45" w:rsidP="00CA55D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3D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CE556B" w:rsidRPr="00C573D5" w:rsidTr="00CE556B">
        <w:tc>
          <w:tcPr>
            <w:tcW w:w="8075" w:type="dxa"/>
            <w:shd w:val="clear" w:color="auto" w:fill="D9D9D9" w:themeFill="background1" w:themeFillShade="D9"/>
          </w:tcPr>
          <w:p w:rsidR="00CE556B" w:rsidRPr="00C573D5" w:rsidRDefault="00712061" w:rsidP="00CA55D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D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Contenu</w:t>
            </w:r>
            <w:r w:rsidR="007B5AF9" w:rsidRPr="00C573D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/ 5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CE556B" w:rsidRPr="00C573D5" w:rsidRDefault="00CE556B" w:rsidP="00CA55D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5AF9" w:rsidRPr="00C573D5" w:rsidTr="00CE556B">
        <w:tc>
          <w:tcPr>
            <w:tcW w:w="8075" w:type="dxa"/>
          </w:tcPr>
          <w:p w:rsidR="007B5AF9" w:rsidRPr="00C573D5" w:rsidRDefault="007B5AF9" w:rsidP="007B5AF9">
            <w:pPr>
              <w:rPr>
                <w:rFonts w:ascii="Times New Roman" w:hAnsi="Times New Roman" w:cs="Times New Roman"/>
              </w:rPr>
            </w:pPr>
            <w:r w:rsidRPr="00C573D5">
              <w:rPr>
                <w:rFonts w:ascii="Times New Roman" w:hAnsi="Times New Roman" w:cs="Times New Roman"/>
              </w:rPr>
              <w:t>Plan logique : transitions explicites entre les parties</w:t>
            </w:r>
            <w:r w:rsidR="00C573D5">
              <w:rPr>
                <w:rFonts w:ascii="Times New Roman" w:hAnsi="Times New Roman" w:cs="Times New Roman"/>
              </w:rPr>
              <w:t xml:space="preserve">, pas de répétition </w:t>
            </w:r>
            <w:bookmarkStart w:id="0" w:name="_GoBack"/>
            <w:bookmarkEnd w:id="0"/>
          </w:p>
        </w:tc>
        <w:tc>
          <w:tcPr>
            <w:tcW w:w="987" w:type="dxa"/>
          </w:tcPr>
          <w:p w:rsidR="007B5AF9" w:rsidRPr="00C573D5" w:rsidRDefault="007B5AF9" w:rsidP="007B5AF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3D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B5AF9" w:rsidRPr="00C573D5" w:rsidTr="00CE556B">
        <w:tc>
          <w:tcPr>
            <w:tcW w:w="8075" w:type="dxa"/>
          </w:tcPr>
          <w:p w:rsidR="007B5AF9" w:rsidRPr="00C573D5" w:rsidRDefault="00C573D5" w:rsidP="007B5AF9">
            <w:pPr>
              <w:rPr>
                <w:rFonts w:ascii="Times New Roman" w:hAnsi="Times New Roman" w:cs="Times New Roman"/>
              </w:rPr>
            </w:pPr>
            <w:r w:rsidRPr="00C573D5">
              <w:rPr>
                <w:rFonts w:ascii="Times New Roman" w:hAnsi="Times New Roman" w:cs="Times New Roman"/>
              </w:rPr>
              <w:t>Équilibre</w:t>
            </w:r>
            <w:r w:rsidR="007B5AF9" w:rsidRPr="00C573D5">
              <w:rPr>
                <w:rFonts w:ascii="Times New Roman" w:hAnsi="Times New Roman" w:cs="Times New Roman"/>
              </w:rPr>
              <w:t xml:space="preserve"> et pertinence du temps passé sur chaque partie</w:t>
            </w:r>
          </w:p>
        </w:tc>
        <w:tc>
          <w:tcPr>
            <w:tcW w:w="987" w:type="dxa"/>
          </w:tcPr>
          <w:p w:rsidR="007B5AF9" w:rsidRPr="00C573D5" w:rsidRDefault="007B5AF9" w:rsidP="007B5AF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3D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B5AF9" w:rsidRPr="00C573D5" w:rsidTr="00CE556B">
        <w:tc>
          <w:tcPr>
            <w:tcW w:w="8075" w:type="dxa"/>
          </w:tcPr>
          <w:p w:rsidR="007B5AF9" w:rsidRPr="00C573D5" w:rsidRDefault="007B5AF9" w:rsidP="007B5AF9">
            <w:pPr>
              <w:rPr>
                <w:rFonts w:ascii="Times New Roman" w:hAnsi="Times New Roman" w:cs="Times New Roman"/>
              </w:rPr>
            </w:pPr>
            <w:r w:rsidRPr="00C573D5">
              <w:rPr>
                <w:rFonts w:ascii="Times New Roman" w:hAnsi="Times New Roman" w:cs="Times New Roman"/>
              </w:rPr>
              <w:t xml:space="preserve">Introduction : contexte et objectifs/enjeux des missions </w:t>
            </w:r>
          </w:p>
        </w:tc>
        <w:tc>
          <w:tcPr>
            <w:tcW w:w="987" w:type="dxa"/>
          </w:tcPr>
          <w:p w:rsidR="007B5AF9" w:rsidRPr="00C573D5" w:rsidRDefault="007B5AF9" w:rsidP="007B5AF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3D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B5AF9" w:rsidRPr="00C573D5" w:rsidTr="00CE556B">
        <w:tc>
          <w:tcPr>
            <w:tcW w:w="8075" w:type="dxa"/>
          </w:tcPr>
          <w:p w:rsidR="007B5AF9" w:rsidRPr="00C573D5" w:rsidRDefault="007B5AF9" w:rsidP="007B5AF9">
            <w:pPr>
              <w:rPr>
                <w:rFonts w:ascii="Times New Roman" w:hAnsi="Times New Roman" w:cs="Times New Roman"/>
              </w:rPr>
            </w:pPr>
            <w:r w:rsidRPr="00C573D5">
              <w:rPr>
                <w:rFonts w:ascii="Times New Roman" w:hAnsi="Times New Roman" w:cs="Times New Roman"/>
              </w:rPr>
              <w:t>Présentation des missions et analyse des résultats</w:t>
            </w:r>
          </w:p>
        </w:tc>
        <w:tc>
          <w:tcPr>
            <w:tcW w:w="987" w:type="dxa"/>
          </w:tcPr>
          <w:p w:rsidR="007B5AF9" w:rsidRPr="00C573D5" w:rsidRDefault="007B5AF9" w:rsidP="007B5AF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3D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B5AF9" w:rsidRPr="00C573D5" w:rsidTr="00CE556B">
        <w:tc>
          <w:tcPr>
            <w:tcW w:w="8075" w:type="dxa"/>
          </w:tcPr>
          <w:p w:rsidR="007B5AF9" w:rsidRPr="00C573D5" w:rsidRDefault="007B5AF9" w:rsidP="007B5AF9">
            <w:pPr>
              <w:rPr>
                <w:rFonts w:ascii="Times New Roman" w:hAnsi="Times New Roman" w:cs="Times New Roman"/>
              </w:rPr>
            </w:pPr>
            <w:r w:rsidRPr="00C573D5">
              <w:rPr>
                <w:rFonts w:ascii="Times New Roman" w:hAnsi="Times New Roman" w:cs="Times New Roman"/>
              </w:rPr>
              <w:t>Conclusion technique/scientifique</w:t>
            </w:r>
          </w:p>
        </w:tc>
        <w:tc>
          <w:tcPr>
            <w:tcW w:w="987" w:type="dxa"/>
          </w:tcPr>
          <w:p w:rsidR="007B5AF9" w:rsidRPr="00C573D5" w:rsidRDefault="007B5AF9" w:rsidP="007B5AF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3D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B5AF9" w:rsidRPr="00C573D5" w:rsidTr="00CE556B">
        <w:trPr>
          <w:trHeight w:val="50"/>
        </w:trPr>
        <w:tc>
          <w:tcPr>
            <w:tcW w:w="8075" w:type="dxa"/>
            <w:shd w:val="clear" w:color="auto" w:fill="D9D9D9" w:themeFill="background1" w:themeFillShade="D9"/>
          </w:tcPr>
          <w:p w:rsidR="007B5AF9" w:rsidRPr="00C573D5" w:rsidRDefault="007B5AF9" w:rsidP="007B5A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D5">
              <w:rPr>
                <w:rFonts w:ascii="Times New Roman" w:hAnsi="Times New Roman" w:cs="Times New Roman"/>
                <w:b/>
                <w:sz w:val="24"/>
                <w:szCs w:val="24"/>
              </w:rPr>
              <w:t>NOTE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7B5AF9" w:rsidRPr="00C573D5" w:rsidRDefault="007B5AF9" w:rsidP="007B5AF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D5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</w:p>
        </w:tc>
      </w:tr>
    </w:tbl>
    <w:p w:rsidR="0075386F" w:rsidRPr="00C573D5" w:rsidRDefault="0075386F" w:rsidP="00F676C6">
      <w:pPr>
        <w:rPr>
          <w:rFonts w:ascii="Times New Roman" w:hAnsi="Times New Roman" w:cs="Times New Roman"/>
          <w:sz w:val="24"/>
          <w:szCs w:val="24"/>
        </w:rPr>
      </w:pPr>
    </w:p>
    <w:sectPr w:rsidR="0075386F" w:rsidRPr="00C57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5128"/>
    <w:multiLevelType w:val="hybridMultilevel"/>
    <w:tmpl w:val="3C48F770"/>
    <w:lvl w:ilvl="0" w:tplc="A6A828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03168"/>
    <w:multiLevelType w:val="hybridMultilevel"/>
    <w:tmpl w:val="5B7C3646"/>
    <w:lvl w:ilvl="0" w:tplc="A6A828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004F2"/>
    <w:multiLevelType w:val="hybridMultilevel"/>
    <w:tmpl w:val="7076D4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C4C4C"/>
    <w:multiLevelType w:val="hybridMultilevel"/>
    <w:tmpl w:val="78C82D76"/>
    <w:lvl w:ilvl="0" w:tplc="5FF6D7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01783"/>
    <w:multiLevelType w:val="hybridMultilevel"/>
    <w:tmpl w:val="1C6A978E"/>
    <w:lvl w:ilvl="0" w:tplc="5FF6D7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A6EBC"/>
    <w:multiLevelType w:val="hybridMultilevel"/>
    <w:tmpl w:val="015C644C"/>
    <w:lvl w:ilvl="0" w:tplc="A6A828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55537"/>
    <w:multiLevelType w:val="hybridMultilevel"/>
    <w:tmpl w:val="DCF6794E"/>
    <w:lvl w:ilvl="0" w:tplc="A6A828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94B68"/>
    <w:multiLevelType w:val="hybridMultilevel"/>
    <w:tmpl w:val="27FA2E26"/>
    <w:lvl w:ilvl="0" w:tplc="5FF6D7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6E"/>
    <w:rsid w:val="0018056A"/>
    <w:rsid w:val="002258AC"/>
    <w:rsid w:val="002967BD"/>
    <w:rsid w:val="0032109E"/>
    <w:rsid w:val="0038031E"/>
    <w:rsid w:val="003A79F2"/>
    <w:rsid w:val="00427583"/>
    <w:rsid w:val="00503A45"/>
    <w:rsid w:val="00703453"/>
    <w:rsid w:val="00712061"/>
    <w:rsid w:val="0075386F"/>
    <w:rsid w:val="0076077D"/>
    <w:rsid w:val="007B5AF9"/>
    <w:rsid w:val="008C2691"/>
    <w:rsid w:val="00C37226"/>
    <w:rsid w:val="00C418DF"/>
    <w:rsid w:val="00C573D5"/>
    <w:rsid w:val="00CA55D3"/>
    <w:rsid w:val="00CE556B"/>
    <w:rsid w:val="00D8786E"/>
    <w:rsid w:val="00E71574"/>
    <w:rsid w:val="00EA34A4"/>
    <w:rsid w:val="00EC582D"/>
    <w:rsid w:val="00EE7A0B"/>
    <w:rsid w:val="00F676C6"/>
    <w:rsid w:val="00FF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B287"/>
  <w15:chartTrackingRefBased/>
  <w15:docId w15:val="{F314B552-1482-4F83-AF8C-5BA32A64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53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IUT LE MANS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Clémentine Hougue</dc:creator>
  <cp:keywords/>
  <dc:description/>
  <cp:lastModifiedBy>Utilisateur Windows</cp:lastModifiedBy>
  <cp:revision>3</cp:revision>
  <dcterms:created xsi:type="dcterms:W3CDTF">2024-03-19T09:15:00Z</dcterms:created>
  <dcterms:modified xsi:type="dcterms:W3CDTF">2024-03-19T10:28:00Z</dcterms:modified>
</cp:coreProperties>
</file>